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63F2" w14:textId="77777777" w:rsidR="00104960" w:rsidRPr="00995DD2" w:rsidRDefault="00104960" w:rsidP="00104960">
      <w:pPr>
        <w:spacing w:line="360" w:lineRule="auto"/>
        <w:jc w:val="center"/>
        <w:rPr>
          <w:rFonts w:ascii="宋体" w:hAnsi="宋体" w:cs="仿宋"/>
          <w:b/>
          <w:bCs/>
          <w:sz w:val="44"/>
          <w:szCs w:val="44"/>
        </w:rPr>
      </w:pPr>
      <w:r w:rsidRPr="00995DD2">
        <w:rPr>
          <w:rFonts w:ascii="宋体" w:hAnsi="宋体" w:cs="仿宋" w:hint="eastAsia"/>
          <w:b/>
          <w:bCs/>
          <w:sz w:val="44"/>
          <w:szCs w:val="44"/>
        </w:rPr>
        <w:t>2021年广场</w:t>
      </w:r>
      <w:proofErr w:type="gramStart"/>
      <w:r w:rsidRPr="00995DD2">
        <w:rPr>
          <w:rFonts w:ascii="宋体" w:hAnsi="宋体" w:cs="仿宋" w:hint="eastAsia"/>
          <w:b/>
          <w:bCs/>
          <w:sz w:val="44"/>
          <w:szCs w:val="44"/>
        </w:rPr>
        <w:t>舞培训</w:t>
      </w:r>
      <w:proofErr w:type="gramEnd"/>
      <w:r w:rsidRPr="00995DD2">
        <w:rPr>
          <w:rFonts w:ascii="宋体" w:hAnsi="宋体" w:cs="仿宋" w:hint="eastAsia"/>
          <w:b/>
          <w:bCs/>
          <w:sz w:val="44"/>
          <w:szCs w:val="44"/>
        </w:rPr>
        <w:t>报名表</w:t>
      </w:r>
    </w:p>
    <w:p w14:paraId="32D2E27A" w14:textId="77777777" w:rsidR="00104960" w:rsidRPr="00995DD2" w:rsidRDefault="00104960" w:rsidP="00104960">
      <w:pPr>
        <w:spacing w:line="360" w:lineRule="auto"/>
        <w:jc w:val="center"/>
        <w:rPr>
          <w:rFonts w:ascii="宋体" w:hAnsi="宋体" w:cs="仿宋"/>
          <w:sz w:val="44"/>
          <w:szCs w:val="44"/>
        </w:rPr>
      </w:pPr>
      <w:r w:rsidRPr="00995DD2">
        <w:rPr>
          <w:rFonts w:ascii="宋体" w:hAnsi="宋体" w:cs="仿宋" w:hint="eastAsia"/>
          <w:b/>
          <w:bCs/>
          <w:sz w:val="44"/>
          <w:szCs w:val="44"/>
        </w:rPr>
        <w:t>（推广套路）</w:t>
      </w:r>
    </w:p>
    <w:p w14:paraId="5F473890" w14:textId="77777777" w:rsidR="00104960" w:rsidRPr="00995DD2" w:rsidRDefault="00104960" w:rsidP="00104960">
      <w:pPr>
        <w:pStyle w:val="11"/>
        <w:ind w:firstLineChars="0" w:firstLine="640"/>
        <w:jc w:val="left"/>
        <w:rPr>
          <w:rFonts w:ascii="宋体" w:hAnsi="宋体" w:cs="仿宋"/>
          <w:bCs/>
          <w:sz w:val="28"/>
          <w:szCs w:val="28"/>
        </w:rPr>
      </w:pPr>
    </w:p>
    <w:p w14:paraId="4A51C8C6" w14:textId="77777777" w:rsidR="00104960" w:rsidRPr="00995DD2" w:rsidRDefault="00104960" w:rsidP="00104960">
      <w:pPr>
        <w:pStyle w:val="11"/>
        <w:ind w:firstLineChars="0" w:firstLine="640"/>
        <w:jc w:val="left"/>
        <w:rPr>
          <w:rFonts w:ascii="宋体" w:hAnsi="宋体" w:cs="仿宋"/>
          <w:bCs/>
          <w:sz w:val="28"/>
          <w:szCs w:val="28"/>
        </w:rPr>
      </w:pPr>
      <w:r w:rsidRPr="00995DD2">
        <w:rPr>
          <w:rFonts w:ascii="宋体" w:hAnsi="宋体" w:cs="仿宋" w:hint="eastAsia"/>
          <w:bCs/>
          <w:sz w:val="28"/>
          <w:szCs w:val="28"/>
        </w:rPr>
        <w:t xml:space="preserve">单位/街镇：__________________               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69"/>
        <w:gridCol w:w="2275"/>
        <w:gridCol w:w="1275"/>
        <w:gridCol w:w="1976"/>
      </w:tblGrid>
      <w:tr w:rsidR="00104960" w:rsidRPr="00995DD2" w14:paraId="38E85776" w14:textId="77777777" w:rsidTr="00A0096C">
        <w:trPr>
          <w:jc w:val="center"/>
        </w:trPr>
        <w:tc>
          <w:tcPr>
            <w:tcW w:w="993" w:type="dxa"/>
            <w:shd w:val="clear" w:color="auto" w:fill="auto"/>
          </w:tcPr>
          <w:p w14:paraId="3E903350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1369" w:type="dxa"/>
            <w:shd w:val="clear" w:color="auto" w:fill="auto"/>
          </w:tcPr>
          <w:p w14:paraId="3D0D66AB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75" w:type="dxa"/>
            <w:shd w:val="clear" w:color="auto" w:fill="auto"/>
          </w:tcPr>
          <w:p w14:paraId="46288975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C2E3774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976" w:type="dxa"/>
            <w:shd w:val="clear" w:color="auto" w:fill="auto"/>
          </w:tcPr>
          <w:p w14:paraId="341230D6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:rsidR="00104960" w:rsidRPr="00995DD2" w14:paraId="406484DC" w14:textId="77777777" w:rsidTr="00A0096C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4701BEA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基本</w:t>
            </w:r>
          </w:p>
          <w:p w14:paraId="1BEBB5E1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CAD325C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275" w:type="dxa"/>
            <w:shd w:val="clear" w:color="auto" w:fill="auto"/>
          </w:tcPr>
          <w:p w14:paraId="5B71C10C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607CA18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1976" w:type="dxa"/>
            <w:shd w:val="clear" w:color="auto" w:fill="auto"/>
          </w:tcPr>
          <w:p w14:paraId="63E0C14D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:rsidR="00104960" w:rsidRPr="00995DD2" w14:paraId="3A4F2AB0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B49B640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shd w:val="clear" w:color="auto" w:fill="auto"/>
            <w:vAlign w:val="center"/>
          </w:tcPr>
          <w:p w14:paraId="05E19649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身份证号码：</w:t>
            </w:r>
          </w:p>
        </w:tc>
      </w:tr>
      <w:tr w:rsidR="00104960" w:rsidRPr="00995DD2" w14:paraId="4409751A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A25764F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shd w:val="clear" w:color="auto" w:fill="auto"/>
            <w:vAlign w:val="center"/>
          </w:tcPr>
          <w:p w14:paraId="5A387C68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是否住宿：      是□     否□</w:t>
            </w:r>
          </w:p>
        </w:tc>
      </w:tr>
      <w:tr w:rsidR="00104960" w:rsidRPr="00995DD2" w14:paraId="1B3D6E59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DE3FB0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1E3E033A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付款方式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4C0E9C11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 xml:space="preserve">现金    □       </w:t>
            </w:r>
            <w:proofErr w:type="gramStart"/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微信</w:t>
            </w:r>
            <w:proofErr w:type="gramEnd"/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 xml:space="preserve">     □</w:t>
            </w:r>
          </w:p>
          <w:p w14:paraId="67860367" w14:textId="77777777" w:rsidR="00104960" w:rsidRPr="00995DD2" w:rsidRDefault="00104960" w:rsidP="00A0096C">
            <w:pPr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对公前转账  □   对公后转账   □</w:t>
            </w:r>
          </w:p>
        </w:tc>
      </w:tr>
      <w:tr w:rsidR="00104960" w:rsidRPr="00995DD2" w14:paraId="46889BF4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1EBEFD56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14:paraId="20099E24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2C049303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right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（不需要可不填）</w:t>
            </w:r>
          </w:p>
        </w:tc>
      </w:tr>
      <w:tr w:rsidR="00104960" w:rsidRPr="00995DD2" w14:paraId="3206D6EE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1D3AC85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14:paraId="308E2BBB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税号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59306E5D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right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（不需要可不填）</w:t>
            </w:r>
          </w:p>
        </w:tc>
      </w:tr>
      <w:tr w:rsidR="00104960" w:rsidRPr="00995DD2" w14:paraId="0055C416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4B702693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14:paraId="2884C57F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寄件地址</w:t>
            </w:r>
          </w:p>
        </w:tc>
        <w:tc>
          <w:tcPr>
            <w:tcW w:w="5526" w:type="dxa"/>
            <w:gridSpan w:val="3"/>
            <w:shd w:val="clear" w:color="auto" w:fill="auto"/>
          </w:tcPr>
          <w:p w14:paraId="089968CA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 w:rsidR="00104960" w:rsidRPr="00995DD2" w14:paraId="29AB6701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75502408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shd w:val="clear" w:color="auto" w:fill="auto"/>
          </w:tcPr>
          <w:p w14:paraId="1E832EE9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left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紧急联系人姓名与电话：</w:t>
            </w:r>
          </w:p>
        </w:tc>
      </w:tr>
      <w:tr w:rsidR="00104960" w:rsidRPr="00995DD2" w14:paraId="15C075FF" w14:textId="77777777" w:rsidTr="00A0096C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F9B5A58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健康</w:t>
            </w:r>
          </w:p>
          <w:p w14:paraId="75E5B8A8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6895" w:type="dxa"/>
            <w:gridSpan w:val="4"/>
            <w:shd w:val="clear" w:color="auto" w:fill="auto"/>
            <w:vAlign w:val="center"/>
          </w:tcPr>
          <w:p w14:paraId="08EA0B4E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近期是否曾与确诊患者有密切接触：是□    否□</w:t>
            </w:r>
          </w:p>
        </w:tc>
      </w:tr>
      <w:tr w:rsidR="00104960" w:rsidRPr="00995DD2" w14:paraId="0DE1DD93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37B7621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shd w:val="clear" w:color="auto" w:fill="auto"/>
            <w:vAlign w:val="center"/>
          </w:tcPr>
          <w:p w14:paraId="026F9633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14天内是否到过中高风险地区：   是□   否□</w:t>
            </w:r>
          </w:p>
        </w:tc>
      </w:tr>
      <w:tr w:rsidR="00104960" w:rsidRPr="00995DD2" w14:paraId="4A284E65" w14:textId="77777777" w:rsidTr="00A0096C">
        <w:trPr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CFE08FA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6895" w:type="dxa"/>
            <w:gridSpan w:val="4"/>
            <w:shd w:val="clear" w:color="auto" w:fill="auto"/>
            <w:vAlign w:val="center"/>
          </w:tcPr>
          <w:p w14:paraId="28AB2E9F" w14:textId="77777777" w:rsidR="00104960" w:rsidRPr="00995DD2" w:rsidRDefault="00104960" w:rsidP="00A0096C">
            <w:pPr>
              <w:pStyle w:val="11"/>
              <w:spacing w:line="500" w:lineRule="exact"/>
              <w:ind w:firstLineChars="0" w:firstLine="0"/>
              <w:rPr>
                <w:rFonts w:ascii="宋体" w:hAnsi="宋体" w:cs="仿宋"/>
                <w:bCs/>
                <w:sz w:val="28"/>
                <w:szCs w:val="28"/>
              </w:rPr>
            </w:pPr>
            <w:r w:rsidRPr="00995DD2">
              <w:rPr>
                <w:rFonts w:ascii="宋体" w:hAnsi="宋体" w:cs="仿宋" w:hint="eastAsia"/>
                <w:bCs/>
                <w:sz w:val="28"/>
                <w:szCs w:val="28"/>
              </w:rPr>
              <w:t>近期是否与中高风险地区发热人员接触：是□否□</w:t>
            </w:r>
          </w:p>
        </w:tc>
      </w:tr>
    </w:tbl>
    <w:p w14:paraId="07546138" w14:textId="77777777" w:rsidR="00104960" w:rsidRPr="00995DD2" w:rsidRDefault="00104960" w:rsidP="00104960">
      <w:pPr>
        <w:rPr>
          <w:rFonts w:ascii="宋体" w:hAnsi="宋体" w:cs="仿宋"/>
          <w:sz w:val="28"/>
          <w:szCs w:val="28"/>
        </w:rPr>
      </w:pPr>
      <w:r w:rsidRPr="00995DD2">
        <w:rPr>
          <w:rFonts w:ascii="宋体" w:hAnsi="宋体" w:cs="仿宋" w:hint="eastAsia"/>
          <w:sz w:val="28"/>
          <w:szCs w:val="28"/>
        </w:rPr>
        <w:t>注：</w:t>
      </w:r>
    </w:p>
    <w:p w14:paraId="4B2263BB" w14:textId="77777777" w:rsidR="00104960" w:rsidRPr="00995DD2" w:rsidRDefault="00104960" w:rsidP="00104960">
      <w:pPr>
        <w:spacing w:line="600" w:lineRule="exact"/>
        <w:rPr>
          <w:rFonts w:ascii="宋体" w:hAnsi="宋体" w:cs="仿宋"/>
          <w:sz w:val="28"/>
          <w:szCs w:val="28"/>
        </w:rPr>
      </w:pPr>
      <w:r w:rsidRPr="00995DD2">
        <w:rPr>
          <w:rFonts w:ascii="宋体" w:hAnsi="宋体" w:cs="仿宋" w:hint="eastAsia"/>
          <w:sz w:val="28"/>
          <w:szCs w:val="28"/>
        </w:rPr>
        <w:t>1、需开具发票的单位或个人，请在报名表中正确填写发票抬头，因抬头错误产生的任何问题自行负责；</w:t>
      </w:r>
    </w:p>
    <w:p w14:paraId="0158D43B" w14:textId="77777777" w:rsidR="00104960" w:rsidRPr="00995DD2" w:rsidRDefault="00104960" w:rsidP="00104960">
      <w:pPr>
        <w:rPr>
          <w:rFonts w:ascii="宋体" w:hAnsi="宋体" w:cs="仿宋"/>
          <w:sz w:val="28"/>
          <w:szCs w:val="28"/>
        </w:rPr>
      </w:pPr>
      <w:r w:rsidRPr="00995DD2">
        <w:rPr>
          <w:rFonts w:ascii="宋体" w:hAnsi="宋体" w:cs="仿宋" w:hint="eastAsia"/>
          <w:sz w:val="28"/>
          <w:szCs w:val="28"/>
        </w:rPr>
        <w:t>2、请诚实填写健康状况，如发现谎报将严肃处理；</w:t>
      </w:r>
    </w:p>
    <w:p w14:paraId="47D28000" w14:textId="77777777" w:rsidR="00104960" w:rsidRPr="00995DD2" w:rsidRDefault="00104960" w:rsidP="00104960">
      <w:pPr>
        <w:rPr>
          <w:rFonts w:ascii="宋体" w:hAnsi="宋体" w:cs="仿宋"/>
          <w:b/>
          <w:bCs/>
          <w:sz w:val="28"/>
          <w:szCs w:val="28"/>
        </w:rPr>
      </w:pPr>
      <w:r w:rsidRPr="00995DD2">
        <w:rPr>
          <w:rFonts w:ascii="宋体" w:hAnsi="宋体" w:cs="仿宋" w:hint="eastAsia"/>
          <w:sz w:val="28"/>
          <w:szCs w:val="28"/>
        </w:rPr>
        <w:t>3、有意向参加2021年广场舞教练员、裁判员培训班的学员，请务必报名本次推广套路培训班。</w:t>
      </w:r>
    </w:p>
    <w:p w14:paraId="59E6C797" w14:textId="2733FA17" w:rsidR="0027716F" w:rsidRDefault="00FD28DA">
      <w:r w:rsidRPr="00FD28DA">
        <w:rPr>
          <w:rFonts w:hint="eastAsia"/>
          <w:b/>
          <w:bCs/>
          <w:color w:val="FF0000"/>
        </w:rPr>
        <w:t>报名表请于</w:t>
      </w:r>
      <w:r w:rsidRPr="00FD28DA">
        <w:rPr>
          <w:rFonts w:hint="eastAsia"/>
          <w:b/>
          <w:bCs/>
          <w:color w:val="FF0000"/>
        </w:rPr>
        <w:t>5</w:t>
      </w:r>
      <w:r w:rsidRPr="00FD28DA">
        <w:rPr>
          <w:rFonts w:hint="eastAsia"/>
          <w:b/>
          <w:bCs/>
          <w:color w:val="FF0000"/>
        </w:rPr>
        <w:t>月</w:t>
      </w:r>
      <w:r w:rsidRPr="00FD28DA">
        <w:rPr>
          <w:rFonts w:hint="eastAsia"/>
          <w:b/>
          <w:bCs/>
          <w:color w:val="FF0000"/>
        </w:rPr>
        <w:t>1</w:t>
      </w:r>
      <w:r w:rsidRPr="00FD28DA">
        <w:rPr>
          <w:b/>
          <w:bCs/>
          <w:color w:val="FF0000"/>
        </w:rPr>
        <w:t>0</w:t>
      </w:r>
      <w:r w:rsidRPr="00FD28DA">
        <w:rPr>
          <w:rFonts w:hint="eastAsia"/>
          <w:b/>
          <w:bCs/>
          <w:color w:val="FF0000"/>
        </w:rPr>
        <w:t>日前发送</w:t>
      </w:r>
      <w:proofErr w:type="gramStart"/>
      <w:r w:rsidRPr="00FD28DA">
        <w:rPr>
          <w:rFonts w:hint="eastAsia"/>
          <w:b/>
          <w:bCs/>
          <w:color w:val="FF0000"/>
        </w:rPr>
        <w:t>至协会</w:t>
      </w:r>
      <w:proofErr w:type="gramEnd"/>
      <w:r w:rsidRPr="00FD28DA">
        <w:rPr>
          <w:rFonts w:hint="eastAsia"/>
          <w:b/>
          <w:bCs/>
          <w:color w:val="FF0000"/>
        </w:rPr>
        <w:t>邮箱</w:t>
      </w:r>
      <w:r>
        <w:rPr>
          <w:rFonts w:hint="eastAsia"/>
        </w:rPr>
        <w:t>：</w:t>
      </w:r>
      <w:hyperlink r:id="rId6" w:history="1">
        <w:r w:rsidRPr="00A80B67">
          <w:rPr>
            <w:rStyle w:val="a7"/>
          </w:rPr>
          <w:t>shequtiyuxiehui@163.com</w:t>
        </w:r>
      </w:hyperlink>
    </w:p>
    <w:p w14:paraId="472795C6" w14:textId="1245CA22" w:rsidR="00FD28DA" w:rsidRPr="00FD28DA" w:rsidRDefault="00FD28DA">
      <w:pPr>
        <w:rPr>
          <w:rFonts w:hint="eastAsia"/>
        </w:rPr>
      </w:pPr>
      <w:r>
        <w:rPr>
          <w:rFonts w:hint="eastAsia"/>
        </w:rPr>
        <w:t>联系人：毛伟</w:t>
      </w:r>
      <w:r>
        <w:rPr>
          <w:rFonts w:hint="eastAsia"/>
        </w:rPr>
        <w:t xml:space="preserve"> </w:t>
      </w:r>
      <w:r>
        <w:t>15316936269  55781365</w:t>
      </w:r>
    </w:p>
    <w:sectPr w:rsidR="00FD28DA" w:rsidRPr="00FD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C06DE" w14:textId="77777777" w:rsidR="005E7DF3" w:rsidRDefault="005E7DF3" w:rsidP="00104960">
      <w:r>
        <w:separator/>
      </w:r>
    </w:p>
  </w:endnote>
  <w:endnote w:type="continuationSeparator" w:id="0">
    <w:p w14:paraId="51D158AC" w14:textId="77777777" w:rsidR="005E7DF3" w:rsidRDefault="005E7DF3" w:rsidP="001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42BB6" w14:textId="77777777" w:rsidR="005E7DF3" w:rsidRDefault="005E7DF3" w:rsidP="00104960">
      <w:r>
        <w:separator/>
      </w:r>
    </w:p>
  </w:footnote>
  <w:footnote w:type="continuationSeparator" w:id="0">
    <w:p w14:paraId="46661DAD" w14:textId="77777777" w:rsidR="005E7DF3" w:rsidRDefault="005E7DF3" w:rsidP="0010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68"/>
    <w:rsid w:val="00104960"/>
    <w:rsid w:val="003F3B80"/>
    <w:rsid w:val="005E7DF3"/>
    <w:rsid w:val="007542A1"/>
    <w:rsid w:val="00832E68"/>
    <w:rsid w:val="00B55E7D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67F8E"/>
  <w15:chartTrackingRefBased/>
  <w15:docId w15:val="{224A136B-3CDC-482B-BDBF-3289AA2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9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960"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0496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D28D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D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qutiyuxiehu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mao</dc:creator>
  <cp:keywords/>
  <dc:description/>
  <cp:lastModifiedBy>wei mao</cp:lastModifiedBy>
  <cp:revision>3</cp:revision>
  <dcterms:created xsi:type="dcterms:W3CDTF">2021-04-27T01:22:00Z</dcterms:created>
  <dcterms:modified xsi:type="dcterms:W3CDTF">2021-04-27T01:55:00Z</dcterms:modified>
</cp:coreProperties>
</file>